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45DE7EEF"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meet at least one of the listed qualification</w:t>
            </w:r>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shd w:val="clear" w:color="auto" w:fill="auto"/>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shd w:val="clear" w:color="auto" w:fill="auto"/>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shd w:val="clear" w:color="auto" w:fill="auto"/>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shd w:val="clear" w:color="auto" w:fill="auto"/>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shd w:val="clear" w:color="auto" w:fill="auto"/>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shd w:val="clear" w:color="auto" w:fill="auto"/>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shd w:val="clear" w:color="auto" w:fill="auto"/>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shd w:val="clear" w:color="auto" w:fill="auto"/>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shd w:val="clear" w:color="auto" w:fill="auto"/>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shd w:val="clear" w:color="auto" w:fill="auto"/>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shd w:val="clear" w:color="auto" w:fill="auto"/>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shd w:val="clear" w:color="auto" w:fill="auto"/>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8"/>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77777777"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 xml:space="preserve">*[ward of the] </w:t>
            </w:r>
            <w:r w:rsidRPr="00BC5FB3">
              <w:rPr>
                <w:i/>
              </w:rPr>
              <w:t>if applicable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77777777" w:rsidR="00D96133" w:rsidRPr="00BC5FB3" w:rsidRDefault="00D96133" w:rsidP="00D96133">
            <w:pPr>
              <w:ind w:left="113" w:right="113"/>
            </w:pPr>
            <w:r w:rsidRPr="00BC5FB3">
              <w:rPr>
                <w:sz w:val="22"/>
              </w:rPr>
              <w:t>*</w:t>
            </w:r>
            <w:r w:rsidRPr="00BC5FB3">
              <w:t>parish of</w:t>
            </w:r>
          </w:p>
          <w:p w14:paraId="36D5EE09" w14:textId="77777777" w:rsidR="00D96133" w:rsidRPr="00D96133" w:rsidRDefault="00D96133" w:rsidP="00D96133">
            <w:pPr>
              <w:ind w:left="113" w:right="113"/>
              <w:rPr>
                <w:vertAlign w:val="superscript"/>
              </w:rPr>
            </w:pPr>
            <w:r w:rsidRPr="00BC5FB3">
              <w:rPr>
                <w:spacing w:val="-2"/>
              </w:rPr>
              <w:t>*Delete whichever is inappropriate</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D96133" w:rsidRPr="00D96133" w:rsidRDefault="00D96133" w:rsidP="00D96133">
            <w:pPr>
              <w:ind w:right="113"/>
              <w:rPr>
                <w:rFonts w:cs="Arial"/>
                <w:vertAlign w:val="superscript"/>
              </w:rPr>
            </w:pP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04BE2C72" w:rsidR="00D96133" w:rsidRPr="00D96133" w:rsidRDefault="004A3C9D" w:rsidP="00D96133">
            <w:pPr>
              <w:ind w:left="113" w:right="113"/>
            </w:pPr>
            <w:r>
              <w:t>Thursday 1 May 2025</w:t>
            </w:r>
          </w:p>
        </w:tc>
      </w:tr>
      <w:tr w:rsidR="002F6036" w14:paraId="4522B438" w14:textId="77777777" w:rsidTr="00D96133">
        <w:tc>
          <w:tcPr>
            <w:tcW w:w="9928" w:type="dxa"/>
            <w:gridSpan w:val="10"/>
            <w:tcBorders>
              <w:top w:val="single" w:sz="4" w:space="0" w:color="auto"/>
              <w:left w:val="nil"/>
              <w:bottom w:val="single" w:sz="4" w:space="0" w:color="auto"/>
              <w:right w:val="nil"/>
            </w:tcBorders>
            <w:shd w:val="clear" w:color="auto" w:fill="auto"/>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*ward/parish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shd w:val="clear" w:color="auto" w:fill="auto"/>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shd w:val="clear" w:color="auto" w:fill="auto"/>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7777777" w:rsidR="00F375A5" w:rsidRPr="00D96133" w:rsidRDefault="00F375A5" w:rsidP="00F375A5">
            <w:pPr>
              <w:ind w:left="113" w:right="113"/>
              <w:rPr>
                <w:vertAlign w:val="superscript"/>
              </w:rPr>
            </w:pPr>
            <w:r w:rsidRPr="00BC5FB3">
              <w:rPr>
                <w:spacing w:val="-2"/>
              </w:rPr>
              <w:t>*Delete whichever is inappropriate</w:t>
            </w:r>
          </w:p>
        </w:tc>
        <w:tc>
          <w:tcPr>
            <w:tcW w:w="5665" w:type="dxa"/>
            <w:gridSpan w:val="6"/>
            <w:shd w:val="clear" w:color="auto" w:fill="auto"/>
          </w:tcPr>
          <w:p w14:paraId="5B08B5D1" w14:textId="77777777" w:rsidR="00F375A5" w:rsidRPr="00D96133" w:rsidRDefault="00F375A5" w:rsidP="00F375A5">
            <w:pPr>
              <w:keepLines/>
              <w:spacing w:before="60" w:after="60"/>
              <w:jc w:val="center"/>
              <w:rPr>
                <w:noProof/>
              </w:rPr>
            </w:pP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shd w:val="clear" w:color="auto" w:fill="auto"/>
          </w:tcPr>
          <w:p w14:paraId="16DEB4AB" w14:textId="5E496609" w:rsidR="00F375A5" w:rsidRPr="00D96133" w:rsidRDefault="004A3C9D" w:rsidP="00F375A5">
            <w:pPr>
              <w:ind w:left="113" w:right="113"/>
            </w:pPr>
            <w:r>
              <w:t>Thursday 1 May 2025</w:t>
            </w: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shd w:val="clear" w:color="auto" w:fill="auto"/>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shd w:val="clear" w:color="auto" w:fill="auto"/>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shd w:val="clear" w:color="auto" w:fill="auto"/>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shd w:val="clear" w:color="auto" w:fill="auto"/>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shd w:val="clear" w:color="auto" w:fill="auto"/>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shd w:val="clear" w:color="auto" w:fill="auto"/>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shd w:val="clear" w:color="auto" w:fill="auto"/>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shd w:val="clear" w:color="auto" w:fill="auto"/>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shd w:val="clear" w:color="auto" w:fill="auto"/>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shd w:val="clear" w:color="auto" w:fill="auto"/>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*You must declare that you meet at least one of the listed qualification(s)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424416">
              <w:rPr>
                <w:rFonts w:cs="Arial"/>
                <w:b/>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31126E5D" w14:textId="7BCC54E0" w:rsidR="00DB4D5C" w:rsidRPr="008F6CCB" w:rsidRDefault="004A3C9D" w:rsidP="00DF2E08">
            <w:pPr>
              <w:rPr>
                <w:rFonts w:cs="Arial"/>
                <w:lang w:eastAsia="en-GB"/>
              </w:rPr>
            </w:pPr>
            <w:r>
              <w:rPr>
                <w:rFonts w:cs="Arial"/>
                <w:lang w:eastAsia="en-GB"/>
              </w:rPr>
              <w:t xml:space="preserve"> Thursday 1 May 2025</w:t>
            </w: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shd w:val="clear" w:color="auto" w:fill="auto"/>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shd w:val="clear" w:color="auto" w:fill="auto"/>
          </w:tcPr>
          <w:p w14:paraId="6DFB91DF" w14:textId="77777777" w:rsidR="00DB4D5C" w:rsidRPr="008F6CCB" w:rsidRDefault="00DB4D5C" w:rsidP="00DF2E08">
            <w:pPr>
              <w:ind w:left="143"/>
              <w:rPr>
                <w:rFonts w:cs="Arial"/>
                <w:lang w:eastAsia="en-GB"/>
              </w:rPr>
            </w:pPr>
            <w:r w:rsidRPr="00BC5FB3">
              <w:t>* ward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49E398E2" w14:textId="77777777" w:rsidR="00DF2E08" w:rsidRPr="008F6CCB" w:rsidRDefault="00DF2E08" w:rsidP="00DB4D5C">
            <w:pPr>
              <w:jc w:val="right"/>
              <w:rPr>
                <w:rFonts w:cs="Arial"/>
                <w:lang w:eastAsia="en-GB"/>
              </w:rPr>
            </w:pP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424416" w:rsidRDefault="00AB3BB5" w:rsidP="00AB3BB5">
            <w:pPr>
              <w:pStyle w:val="LQT1"/>
              <w:spacing w:before="120" w:line="240" w:lineRule="auto"/>
              <w:ind w:left="113" w:right="113"/>
              <w:rPr>
                <w:rFonts w:ascii="Arial" w:hAnsi="Arial"/>
                <w:sz w:val="20"/>
              </w:rPr>
            </w:pPr>
            <w:r w:rsidRPr="00424416">
              <w:rPr>
                <w:rFonts w:ascii="Arial" w:hAnsi="Arial"/>
                <w:b/>
                <w:sz w:val="20"/>
              </w:rPr>
              <w:t>Note 1:</w:t>
            </w:r>
            <w:r w:rsidRPr="00424416">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24416">
              <w:rPr>
                <w:rFonts w:ascii="Arial" w:hAnsi="Arial"/>
                <w:b/>
                <w:sz w:val="20"/>
              </w:rPr>
              <w:t>Note 2:</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are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Mayor,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(g)  a sexual risk order under section 27 of the Abusive Behaviour and Sexual Harm (Scotland) Act 2016;</w:t>
      </w:r>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(h)  a restraining order under Article 10 of the Sex Offenders (Jersey) Law 2010;</w:t>
      </w:r>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(i)  a child protection order under Article 11 of that Law;</w:t>
      </w:r>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(j)  a sexual offences prevention order under section 18 of the Criminal Justice (Sex Offenders and Miscellaneous Provisions) (Bailiwick of Guernsey) Law 2013;</w:t>
      </w:r>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(k)  a risk of sexual harm order under section 22 of that Law;</w:t>
      </w:r>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 xml:space="preserve">(11) In section 87(1)(ee)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 xml:space="preserve">(13) In each of sections 7(b) and 14(b) (Authority to declare vacancy where Assembly member or Mayor becomes disqualified otherwise than in certain cases) after sub-paragraph (i)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 xml:space="preserve">“(ia)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(1)This section applies where—</w:t>
      </w:r>
    </w:p>
    <w:p w14:paraId="47B18DB4" w14:textId="77777777"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(3)Subsection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(4)For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(5)For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(6)For the purpose of deciding whether to make a disqualification order the court may consider evidence led by the prosecution and the defence.</w:t>
      </w:r>
    </w:p>
    <w:p w14:paraId="657C3181"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(7)It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6AAF7E7A"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(8)Where a </w:t>
      </w:r>
      <w:r w:rsidRPr="007A2CE7">
        <w:rPr>
          <w:rFonts w:cs="Arial"/>
          <w:lang w:eastAsia="en-GB"/>
        </w:rPr>
        <w:t>Schedule 9</w:t>
      </w:r>
      <w:r w:rsidRPr="00497649">
        <w:rPr>
          <w:rFonts w:cs="Arial"/>
          <w:color w:val="1E1E1E"/>
          <w:lang w:eastAsia="en-GB"/>
        </w:rPr>
        <w:t> 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77777777"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Pr="00497649">
        <w:rPr>
          <w:rFonts w:cs="Arial"/>
          <w:color w:val="1E1E1E"/>
          <w:lang w:eastAsia="en-GB"/>
        </w:rPr>
        <w:t> 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(9)In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“presumed” means presumed by the offender;</w:t>
      </w:r>
    </w:p>
    <w:p w14:paraId="0712F8CF"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Pr="00497649">
        <w:rPr>
          <w:rFonts w:cs="Arial"/>
          <w:color w:val="1E1E1E"/>
          <w:lang w:eastAsia="en-GB"/>
        </w:rPr>
        <w:t> (and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party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D9C8D39" w14:textId="7AACC312" w:rsidR="00B17F00" w:rsidRPr="00B17F00" w:rsidRDefault="004A3C9D" w:rsidP="00B17F00">
            <w:pPr>
              <w:tabs>
                <w:tab w:val="left" w:pos="0"/>
                <w:tab w:val="left" w:pos="566"/>
              </w:tabs>
              <w:spacing w:line="360" w:lineRule="auto"/>
              <w:ind w:leftChars="57" w:left="137" w:rightChars="57" w:right="137"/>
              <w:rPr>
                <w:szCs w:val="20"/>
                <w:lang w:eastAsia="en-GB"/>
              </w:rPr>
            </w:pPr>
            <w:r>
              <w:rPr>
                <w:szCs w:val="20"/>
                <w:lang w:eastAsia="en-GB"/>
              </w:rPr>
              <w:t>1 May 2025</w:t>
            </w: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shd w:val="clear" w:color="auto" w:fill="auto"/>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shd w:val="clear" w:color="auto" w:fill="auto"/>
          </w:tcPr>
          <w:p w14:paraId="3DD355C9" w14:textId="7328E300" w:rsidR="00B17F00" w:rsidRPr="00B17F00" w:rsidRDefault="004A3C9D" w:rsidP="00B17F00">
            <w:pPr>
              <w:tabs>
                <w:tab w:val="left" w:pos="0"/>
                <w:tab w:val="left" w:pos="566"/>
              </w:tabs>
              <w:spacing w:line="360" w:lineRule="auto"/>
              <w:ind w:leftChars="57" w:left="137" w:rightChars="57" w:right="137"/>
              <w:rPr>
                <w:szCs w:val="20"/>
                <w:lang w:eastAsia="en-GB"/>
              </w:rPr>
            </w:pPr>
            <w:r>
              <w:rPr>
                <w:szCs w:val="20"/>
                <w:lang w:eastAsia="en-GB"/>
              </w:rPr>
              <w:t>1 May 2025</w:t>
            </w: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shd w:val="clear" w:color="auto" w:fill="auto"/>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shd w:val="clear" w:color="auto" w:fill="auto"/>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shd w:val="clear" w:color="auto" w:fill="auto"/>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shd w:val="clear" w:color="auto" w:fill="auto"/>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5"/>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A114" w14:textId="77777777" w:rsidR="00B84CA5" w:rsidRDefault="00B84CA5">
      <w:r>
        <w:separator/>
      </w:r>
    </w:p>
  </w:endnote>
  <w:endnote w:type="continuationSeparator" w:id="0">
    <w:p w14:paraId="3D940298" w14:textId="77777777" w:rsidR="00B84CA5" w:rsidRDefault="00B84CA5">
      <w:r>
        <w:continuationSeparator/>
      </w:r>
    </w:p>
  </w:endnote>
  <w:endnote w:type="continuationNotice" w:id="1">
    <w:p w14:paraId="5CFDC6F9" w14:textId="77777777" w:rsidR="00B84CA5" w:rsidRDefault="00B84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1A7E" w14:textId="77777777" w:rsidR="00B84CA5" w:rsidRDefault="00B84CA5">
      <w:r>
        <w:separator/>
      </w:r>
    </w:p>
  </w:footnote>
  <w:footnote w:type="continuationSeparator" w:id="0">
    <w:p w14:paraId="756F4D2D" w14:textId="77777777" w:rsidR="00B84CA5" w:rsidRDefault="00B84CA5">
      <w:r>
        <w:continuationSeparator/>
      </w:r>
    </w:p>
  </w:footnote>
  <w:footnote w:type="continuationNotice" w:id="1">
    <w:p w14:paraId="340EBEC4" w14:textId="77777777" w:rsidR="00B84CA5" w:rsidRDefault="00B84CA5"/>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575D3"/>
    <w:rsid w:val="00064348"/>
    <w:rsid w:val="000646AB"/>
    <w:rsid w:val="00066B03"/>
    <w:rsid w:val="000676FE"/>
    <w:rsid w:val="0007034A"/>
    <w:rsid w:val="00075F2A"/>
    <w:rsid w:val="00081521"/>
    <w:rsid w:val="00082659"/>
    <w:rsid w:val="00084ACF"/>
    <w:rsid w:val="00084E25"/>
    <w:rsid w:val="00085E94"/>
    <w:rsid w:val="000918FD"/>
    <w:rsid w:val="000958AC"/>
    <w:rsid w:val="000A1CE0"/>
    <w:rsid w:val="000A2AF3"/>
    <w:rsid w:val="000A65F1"/>
    <w:rsid w:val="000B4AB0"/>
    <w:rsid w:val="000B64E4"/>
    <w:rsid w:val="000C32CE"/>
    <w:rsid w:val="000C508C"/>
    <w:rsid w:val="000C6D54"/>
    <w:rsid w:val="000D0755"/>
    <w:rsid w:val="000D4949"/>
    <w:rsid w:val="000D4AA8"/>
    <w:rsid w:val="000D54C6"/>
    <w:rsid w:val="000D79C8"/>
    <w:rsid w:val="000E03EF"/>
    <w:rsid w:val="000F0D4D"/>
    <w:rsid w:val="000F130E"/>
    <w:rsid w:val="00101070"/>
    <w:rsid w:val="00103605"/>
    <w:rsid w:val="001044F3"/>
    <w:rsid w:val="00105C58"/>
    <w:rsid w:val="0011350B"/>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A0678"/>
    <w:rsid w:val="001A1E8B"/>
    <w:rsid w:val="001A4863"/>
    <w:rsid w:val="001A637D"/>
    <w:rsid w:val="001B20E5"/>
    <w:rsid w:val="001B382C"/>
    <w:rsid w:val="001B6F79"/>
    <w:rsid w:val="001B70E0"/>
    <w:rsid w:val="001C73AD"/>
    <w:rsid w:val="001D303C"/>
    <w:rsid w:val="001D615B"/>
    <w:rsid w:val="001E4F1C"/>
    <w:rsid w:val="001E6B7F"/>
    <w:rsid w:val="001E6EDB"/>
    <w:rsid w:val="001E7972"/>
    <w:rsid w:val="001F1487"/>
    <w:rsid w:val="001F15AC"/>
    <w:rsid w:val="001F484B"/>
    <w:rsid w:val="00201406"/>
    <w:rsid w:val="0020147E"/>
    <w:rsid w:val="002100EF"/>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85C91"/>
    <w:rsid w:val="00294ACB"/>
    <w:rsid w:val="002975F7"/>
    <w:rsid w:val="00297F8D"/>
    <w:rsid w:val="002A16F6"/>
    <w:rsid w:val="002A2003"/>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0C66"/>
    <w:rsid w:val="00394FCA"/>
    <w:rsid w:val="003A030B"/>
    <w:rsid w:val="003A11E3"/>
    <w:rsid w:val="003A3293"/>
    <w:rsid w:val="003A7B25"/>
    <w:rsid w:val="003B03DD"/>
    <w:rsid w:val="003C0F8D"/>
    <w:rsid w:val="003C19A5"/>
    <w:rsid w:val="003C2570"/>
    <w:rsid w:val="003C31FD"/>
    <w:rsid w:val="003C32D6"/>
    <w:rsid w:val="003E3192"/>
    <w:rsid w:val="003E4442"/>
    <w:rsid w:val="003E57B0"/>
    <w:rsid w:val="003E7098"/>
    <w:rsid w:val="003F5FCB"/>
    <w:rsid w:val="004012B1"/>
    <w:rsid w:val="00405237"/>
    <w:rsid w:val="004053C7"/>
    <w:rsid w:val="00410BB7"/>
    <w:rsid w:val="0041180C"/>
    <w:rsid w:val="004141E0"/>
    <w:rsid w:val="004228B6"/>
    <w:rsid w:val="00424296"/>
    <w:rsid w:val="00424416"/>
    <w:rsid w:val="004264CE"/>
    <w:rsid w:val="00431B7F"/>
    <w:rsid w:val="0043235B"/>
    <w:rsid w:val="004341EF"/>
    <w:rsid w:val="004516D3"/>
    <w:rsid w:val="00455B0B"/>
    <w:rsid w:val="004647EB"/>
    <w:rsid w:val="0046740D"/>
    <w:rsid w:val="00473A38"/>
    <w:rsid w:val="00482915"/>
    <w:rsid w:val="0048746B"/>
    <w:rsid w:val="0049122B"/>
    <w:rsid w:val="00491DCA"/>
    <w:rsid w:val="004965E3"/>
    <w:rsid w:val="00497649"/>
    <w:rsid w:val="004A00F5"/>
    <w:rsid w:val="004A15C3"/>
    <w:rsid w:val="004A3C9D"/>
    <w:rsid w:val="004A3E89"/>
    <w:rsid w:val="004A3F5C"/>
    <w:rsid w:val="004A5A10"/>
    <w:rsid w:val="004A7B70"/>
    <w:rsid w:val="004B11B1"/>
    <w:rsid w:val="004B1C79"/>
    <w:rsid w:val="004B2F9E"/>
    <w:rsid w:val="004B7C1B"/>
    <w:rsid w:val="004C1D45"/>
    <w:rsid w:val="004D03B3"/>
    <w:rsid w:val="004E0237"/>
    <w:rsid w:val="004E5D14"/>
    <w:rsid w:val="004F087A"/>
    <w:rsid w:val="004F1583"/>
    <w:rsid w:val="004F463D"/>
    <w:rsid w:val="004F58FB"/>
    <w:rsid w:val="00513BA4"/>
    <w:rsid w:val="00514CED"/>
    <w:rsid w:val="005171BB"/>
    <w:rsid w:val="00521D78"/>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6066CD"/>
    <w:rsid w:val="00613642"/>
    <w:rsid w:val="00627309"/>
    <w:rsid w:val="00627F9E"/>
    <w:rsid w:val="0063245B"/>
    <w:rsid w:val="00637422"/>
    <w:rsid w:val="00650B96"/>
    <w:rsid w:val="00651B97"/>
    <w:rsid w:val="00654BD4"/>
    <w:rsid w:val="006620B0"/>
    <w:rsid w:val="00665EC9"/>
    <w:rsid w:val="00666F23"/>
    <w:rsid w:val="00671CC4"/>
    <w:rsid w:val="00672D9F"/>
    <w:rsid w:val="00676C35"/>
    <w:rsid w:val="00676DE7"/>
    <w:rsid w:val="00692395"/>
    <w:rsid w:val="006A1608"/>
    <w:rsid w:val="006A16D1"/>
    <w:rsid w:val="006A7FA7"/>
    <w:rsid w:val="006C109B"/>
    <w:rsid w:val="006C2E54"/>
    <w:rsid w:val="006C73AE"/>
    <w:rsid w:val="006F0C78"/>
    <w:rsid w:val="006F1686"/>
    <w:rsid w:val="006F21EF"/>
    <w:rsid w:val="006F65EC"/>
    <w:rsid w:val="006F77F9"/>
    <w:rsid w:val="0070182A"/>
    <w:rsid w:val="0070571C"/>
    <w:rsid w:val="0070750B"/>
    <w:rsid w:val="00711FF3"/>
    <w:rsid w:val="007167DE"/>
    <w:rsid w:val="00717D4F"/>
    <w:rsid w:val="0072400A"/>
    <w:rsid w:val="0072592C"/>
    <w:rsid w:val="0073311E"/>
    <w:rsid w:val="0073445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44D6"/>
    <w:rsid w:val="007E2924"/>
    <w:rsid w:val="007E5D24"/>
    <w:rsid w:val="007F1197"/>
    <w:rsid w:val="007F24A0"/>
    <w:rsid w:val="007F24AB"/>
    <w:rsid w:val="007F2B35"/>
    <w:rsid w:val="007F50FB"/>
    <w:rsid w:val="00801DD9"/>
    <w:rsid w:val="00820553"/>
    <w:rsid w:val="00821D83"/>
    <w:rsid w:val="00821E66"/>
    <w:rsid w:val="008235E4"/>
    <w:rsid w:val="00824985"/>
    <w:rsid w:val="00825C12"/>
    <w:rsid w:val="00827A0E"/>
    <w:rsid w:val="00834386"/>
    <w:rsid w:val="00836C11"/>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C7E7C"/>
    <w:rsid w:val="008D16AF"/>
    <w:rsid w:val="008D3EDE"/>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62C9"/>
    <w:rsid w:val="00942464"/>
    <w:rsid w:val="0096083B"/>
    <w:rsid w:val="009666AF"/>
    <w:rsid w:val="00967798"/>
    <w:rsid w:val="00971BFD"/>
    <w:rsid w:val="00971C59"/>
    <w:rsid w:val="009773CA"/>
    <w:rsid w:val="00986874"/>
    <w:rsid w:val="009927E3"/>
    <w:rsid w:val="00993B32"/>
    <w:rsid w:val="00993CAC"/>
    <w:rsid w:val="00997080"/>
    <w:rsid w:val="009A1C25"/>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10D27"/>
    <w:rsid w:val="00A11030"/>
    <w:rsid w:val="00A137D4"/>
    <w:rsid w:val="00A170F3"/>
    <w:rsid w:val="00A27612"/>
    <w:rsid w:val="00A32567"/>
    <w:rsid w:val="00A32FB7"/>
    <w:rsid w:val="00A36E9D"/>
    <w:rsid w:val="00A37EFF"/>
    <w:rsid w:val="00A41FCB"/>
    <w:rsid w:val="00A42328"/>
    <w:rsid w:val="00A4554D"/>
    <w:rsid w:val="00A50DC0"/>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E5D47"/>
    <w:rsid w:val="00AE6C69"/>
    <w:rsid w:val="00AE6E43"/>
    <w:rsid w:val="00AF1DFE"/>
    <w:rsid w:val="00AF3033"/>
    <w:rsid w:val="00AF5CC0"/>
    <w:rsid w:val="00B00A1D"/>
    <w:rsid w:val="00B054D3"/>
    <w:rsid w:val="00B10C8B"/>
    <w:rsid w:val="00B14FD5"/>
    <w:rsid w:val="00B1650F"/>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2285"/>
    <w:rsid w:val="00B83D0B"/>
    <w:rsid w:val="00B84CA5"/>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E7D"/>
    <w:rsid w:val="00C330F9"/>
    <w:rsid w:val="00C3549D"/>
    <w:rsid w:val="00C379CF"/>
    <w:rsid w:val="00C4190E"/>
    <w:rsid w:val="00C50BF4"/>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4BA8"/>
    <w:rsid w:val="00C97202"/>
    <w:rsid w:val="00C97CED"/>
    <w:rsid w:val="00CA295E"/>
    <w:rsid w:val="00CA3C7A"/>
    <w:rsid w:val="00CA5D70"/>
    <w:rsid w:val="00CA612D"/>
    <w:rsid w:val="00CB2C8E"/>
    <w:rsid w:val="00CC34D5"/>
    <w:rsid w:val="00CC64E2"/>
    <w:rsid w:val="00CC7AEA"/>
    <w:rsid w:val="00CD546D"/>
    <w:rsid w:val="00CD5739"/>
    <w:rsid w:val="00CD6235"/>
    <w:rsid w:val="00CD7342"/>
    <w:rsid w:val="00CE20D1"/>
    <w:rsid w:val="00CE2B22"/>
    <w:rsid w:val="00CF1CAC"/>
    <w:rsid w:val="00CF366F"/>
    <w:rsid w:val="00D028DB"/>
    <w:rsid w:val="00D04495"/>
    <w:rsid w:val="00D12616"/>
    <w:rsid w:val="00D15CE6"/>
    <w:rsid w:val="00D15F8D"/>
    <w:rsid w:val="00D2198A"/>
    <w:rsid w:val="00D278B2"/>
    <w:rsid w:val="00D2798D"/>
    <w:rsid w:val="00D37691"/>
    <w:rsid w:val="00D456AA"/>
    <w:rsid w:val="00D50A35"/>
    <w:rsid w:val="00D5217A"/>
    <w:rsid w:val="00D65631"/>
    <w:rsid w:val="00D6799A"/>
    <w:rsid w:val="00D753DD"/>
    <w:rsid w:val="00D80125"/>
    <w:rsid w:val="00D858AB"/>
    <w:rsid w:val="00D8594C"/>
    <w:rsid w:val="00D91537"/>
    <w:rsid w:val="00D9504F"/>
    <w:rsid w:val="00D95894"/>
    <w:rsid w:val="00D96133"/>
    <w:rsid w:val="00D96814"/>
    <w:rsid w:val="00D977F9"/>
    <w:rsid w:val="00DA01CF"/>
    <w:rsid w:val="00DA2124"/>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F2E08"/>
    <w:rsid w:val="00DF3BFD"/>
    <w:rsid w:val="00DF4275"/>
    <w:rsid w:val="00DF48AB"/>
    <w:rsid w:val="00DF5811"/>
    <w:rsid w:val="00DF72A1"/>
    <w:rsid w:val="00E026A5"/>
    <w:rsid w:val="00E037D9"/>
    <w:rsid w:val="00E03BE6"/>
    <w:rsid w:val="00E052E9"/>
    <w:rsid w:val="00E07A6A"/>
    <w:rsid w:val="00E118B0"/>
    <w:rsid w:val="00E11D0B"/>
    <w:rsid w:val="00E12432"/>
    <w:rsid w:val="00E1438D"/>
    <w:rsid w:val="00E15240"/>
    <w:rsid w:val="00E228F4"/>
    <w:rsid w:val="00E3469C"/>
    <w:rsid w:val="00E34A76"/>
    <w:rsid w:val="00E359F3"/>
    <w:rsid w:val="00E43B9D"/>
    <w:rsid w:val="00E44FD7"/>
    <w:rsid w:val="00E50B55"/>
    <w:rsid w:val="00E547D3"/>
    <w:rsid w:val="00E568BA"/>
    <w:rsid w:val="00E61279"/>
    <w:rsid w:val="00E61B7B"/>
    <w:rsid w:val="00E6470C"/>
    <w:rsid w:val="00E67763"/>
    <w:rsid w:val="00E734D0"/>
    <w:rsid w:val="00E858F0"/>
    <w:rsid w:val="00E91E8E"/>
    <w:rsid w:val="00E93B8E"/>
    <w:rsid w:val="00EA4BB9"/>
    <w:rsid w:val="00EA657F"/>
    <w:rsid w:val="00EB24A3"/>
    <w:rsid w:val="00EB3596"/>
    <w:rsid w:val="00EB3905"/>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7C8D"/>
    <w:rsid w:val="00F21C6C"/>
    <w:rsid w:val="00F338CD"/>
    <w:rsid w:val="00F375A5"/>
    <w:rsid w:val="00F4258A"/>
    <w:rsid w:val="00F45C0D"/>
    <w:rsid w:val="00F52864"/>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4.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TX6SW6SUV4E4-666515829-817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https://electoralcommissionorguk.sharepoint.com/teams/CT_EAG/_layouts/15/DocIdRedir.aspx?ID=TX6SW6SUV4E4-666515829-817</Url>
      <Description>TX6SW6SUV4E4-666515829-817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2.xml><?xml version="1.0" encoding="utf-8"?>
<ds:datastoreItem xmlns:ds="http://schemas.openxmlformats.org/officeDocument/2006/customXml" ds:itemID="{ED90993E-9839-4E71-9D6A-FE49B1D4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8C959E75-AAF0-4CB3-9433-4ED3F4226719}">
  <ds:schemaRefs>
    <ds:schemaRef ds:uri="http://schemas.microsoft.com/sharepoint/v3/contenttype/forms"/>
  </ds:schemaRefs>
</ds:datastoreItem>
</file>

<file path=customXml/itemProps6.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05C55133-D7B2-4C58-891D-71669FCE1CD7}">
  <ds:schemaRefs>
    <ds:schemaRef ds:uri="http://schemas.microsoft.com/sharepoint/events"/>
  </ds:schemaRefs>
</ds:datastoreItem>
</file>

<file path=customXml/itemProps8.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9.xml><?xml version="1.0" encoding="utf-8"?>
<ds:datastoreItem xmlns:ds="http://schemas.openxmlformats.org/officeDocument/2006/customXml" ds:itemID="{0851BE06-7F0A-480E-B9C1-721DC6385F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5101</Words>
  <Characters>25901</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Nomination pack parish council election</vt:lpstr>
    </vt:vector>
  </TitlesOfParts>
  <Company>The Electoral Commission</Company>
  <LinksUpToDate>false</LinksUpToDate>
  <CharactersWithSpaces>30941</CharactersWithSpaces>
  <SharedDoc>false</SharedDoc>
  <HLinks>
    <vt:vector size="48" baseType="variant">
      <vt:variant>
        <vt:i4>1507351</vt:i4>
      </vt:variant>
      <vt:variant>
        <vt:i4>18</vt:i4>
      </vt:variant>
      <vt:variant>
        <vt:i4>0</vt:i4>
      </vt:variant>
      <vt:variant>
        <vt:i4>5</vt:i4>
      </vt:variant>
      <vt:variant>
        <vt:lpwstr>http://search.electoralcommission.org.uk/</vt:lpwstr>
      </vt:variant>
      <vt:variant>
        <vt:lpwstr/>
      </vt:variant>
      <vt:variant>
        <vt:i4>1507351</vt:i4>
      </vt:variant>
      <vt:variant>
        <vt:i4>15</vt:i4>
      </vt:variant>
      <vt:variant>
        <vt:i4>0</vt:i4>
      </vt:variant>
      <vt:variant>
        <vt:i4>5</vt:i4>
      </vt:variant>
      <vt:variant>
        <vt:lpwstr>http://search.electoralcommission.org.uk/</vt:lpwstr>
      </vt:variant>
      <vt:variant>
        <vt:lpwstr/>
      </vt:variant>
      <vt:variant>
        <vt:i4>1507351</vt:i4>
      </vt:variant>
      <vt:variant>
        <vt:i4>12</vt:i4>
      </vt:variant>
      <vt:variant>
        <vt:i4>0</vt:i4>
      </vt:variant>
      <vt:variant>
        <vt:i4>5</vt:i4>
      </vt:variant>
      <vt:variant>
        <vt:lpwstr>http://search.electoralcommission.org.uk/</vt:lpwstr>
      </vt:variant>
      <vt:variant>
        <vt:lpwstr/>
      </vt:variant>
      <vt:variant>
        <vt:i4>1572893</vt:i4>
      </vt:variant>
      <vt:variant>
        <vt:i4>9</vt:i4>
      </vt:variant>
      <vt:variant>
        <vt:i4>0</vt:i4>
      </vt:variant>
      <vt:variant>
        <vt:i4>5</vt:i4>
      </vt:variant>
      <vt:variant>
        <vt:lpwstr>https://www.legislation.gov.uk/ukpga/2022/37/section/30/enacted</vt:lpwstr>
      </vt:variant>
      <vt:variant>
        <vt:lpwstr>section-30-1-b</vt:lpwstr>
      </vt:variant>
      <vt:variant>
        <vt:i4>7995440</vt:i4>
      </vt:variant>
      <vt:variant>
        <vt:i4>6</vt:i4>
      </vt:variant>
      <vt:variant>
        <vt:i4>0</vt:i4>
      </vt:variant>
      <vt:variant>
        <vt:i4>5</vt:i4>
      </vt:variant>
      <vt:variant>
        <vt:lpwstr>https://www.legislation.gov.uk/ukpga/2022/37/section/30/enacted</vt:lpwstr>
      </vt:variant>
      <vt:variant>
        <vt:lpwstr>section-30-1</vt:lpwstr>
      </vt:variant>
      <vt:variant>
        <vt:i4>3932203</vt:i4>
      </vt:variant>
      <vt:variant>
        <vt:i4>3</vt:i4>
      </vt:variant>
      <vt:variant>
        <vt:i4>0</vt:i4>
      </vt:variant>
      <vt:variant>
        <vt:i4>5</vt:i4>
      </vt:variant>
      <vt:variant>
        <vt:lpwstr>https://www.electoralcommission.org.uk/guidance-candidates-parish-council-elections-england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Louise Aston</cp:lastModifiedBy>
  <cp:revision>4</cp:revision>
  <cp:lastPrinted>2015-01-08T18:48:00Z</cp:lastPrinted>
  <dcterms:created xsi:type="dcterms:W3CDTF">2025-01-13T11:41:00Z</dcterms:created>
  <dcterms:modified xsi:type="dcterms:W3CDTF">2025-02-26T16:19:00Z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